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EB60" w14:textId="77777777" w:rsidR="00952635" w:rsidRDefault="00952635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0DABA42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4"/>
        <w:gridCol w:w="1842"/>
        <w:gridCol w:w="1560"/>
        <w:gridCol w:w="1842"/>
        <w:gridCol w:w="1560"/>
        <w:gridCol w:w="1417"/>
        <w:gridCol w:w="2978"/>
      </w:tblGrid>
      <w:tr w:rsidR="002316F2" w:rsidRPr="002A0740" w14:paraId="5F54CA29" w14:textId="7B89825B" w:rsidTr="002316F2">
        <w:trPr>
          <w:trHeight w:val="1077"/>
        </w:trPr>
        <w:tc>
          <w:tcPr>
            <w:tcW w:w="2410" w:type="dxa"/>
            <w:vMerge w:val="restart"/>
          </w:tcPr>
          <w:bookmarkEnd w:id="0"/>
          <w:p w14:paraId="30FD6C3C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4" w:type="dxa"/>
            <w:vMerge w:val="restart"/>
          </w:tcPr>
          <w:p w14:paraId="052E0B3F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842" w:type="dxa"/>
            <w:vMerge w:val="restart"/>
          </w:tcPr>
          <w:p w14:paraId="5272345F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560" w:type="dxa"/>
            <w:vMerge w:val="restart"/>
          </w:tcPr>
          <w:p w14:paraId="024FFB1B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2" w:type="dxa"/>
            <w:vMerge w:val="restart"/>
          </w:tcPr>
          <w:p w14:paraId="5160DF13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7" w:type="dxa"/>
          </w:tcPr>
          <w:p w14:paraId="0E7CA864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2978" w:type="dxa"/>
            <w:vMerge w:val="restart"/>
          </w:tcPr>
          <w:p w14:paraId="655AD82A" w14:textId="30EEA3DC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40D9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2316F2" w:rsidRPr="002A0740" w14:paraId="3FB957A5" w14:textId="6923ADE1" w:rsidTr="002316F2">
        <w:tc>
          <w:tcPr>
            <w:tcW w:w="2410" w:type="dxa"/>
            <w:vMerge/>
          </w:tcPr>
          <w:p w14:paraId="52DC6BD2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14:paraId="6D214AD3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3140844D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13205D5C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5BAA4EAA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2F98AB19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D8EF0D2" w14:textId="51F43DE5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2978" w:type="dxa"/>
            <w:vMerge/>
          </w:tcPr>
          <w:p w14:paraId="18D27CCA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6F2" w:rsidRPr="002A0740" w14:paraId="4895FC3D" w14:textId="5E0A0203" w:rsidTr="002316F2">
        <w:tc>
          <w:tcPr>
            <w:tcW w:w="2410" w:type="dxa"/>
          </w:tcPr>
          <w:p w14:paraId="446426FD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14:paraId="51388DC7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14:paraId="01A3EB48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14:paraId="0885D06C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14:paraId="1099799C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14:paraId="6ADB0164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14:paraId="1C458C03" w14:textId="77777777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40FC0282" w14:textId="0D359EB6" w:rsidR="002316F2" w:rsidRPr="002A0740" w:rsidRDefault="002316F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316F2" w:rsidRPr="002A0740" w14:paraId="5998D830" w14:textId="1EF911C4" w:rsidTr="002316F2">
        <w:trPr>
          <w:trHeight w:val="1065"/>
        </w:trPr>
        <w:tc>
          <w:tcPr>
            <w:tcW w:w="2410" w:type="dxa"/>
            <w:vAlign w:val="center"/>
          </w:tcPr>
          <w:p w14:paraId="7AFF13C8" w14:textId="025AA653" w:rsidR="002316F2" w:rsidRPr="002A0740" w:rsidRDefault="002316F2" w:rsidP="002B4002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>Пально-мастильні матеріали (олива)</w:t>
            </w:r>
          </w:p>
        </w:tc>
        <w:tc>
          <w:tcPr>
            <w:tcW w:w="2694" w:type="dxa"/>
            <w:vAlign w:val="center"/>
          </w:tcPr>
          <w:p w14:paraId="26A6D85E" w14:textId="2AF7B09C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09210000-4: Мастильні засоби</w:t>
            </w:r>
          </w:p>
        </w:tc>
        <w:tc>
          <w:tcPr>
            <w:tcW w:w="1842" w:type="dxa"/>
            <w:vAlign w:val="center"/>
          </w:tcPr>
          <w:p w14:paraId="69C75999" w14:textId="3E51C6AE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vAlign w:val="center"/>
          </w:tcPr>
          <w:p w14:paraId="1FC53F6A" w14:textId="1D6BD1E4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842" w:type="dxa"/>
            <w:vAlign w:val="center"/>
          </w:tcPr>
          <w:p w14:paraId="6D1E9082" w14:textId="154B8BB8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0E3BC672" w14:textId="39997893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89AC49C" w14:textId="7B715CAD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6BBE389D" w14:textId="77777777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2316F2" w:rsidRPr="002A0740" w:rsidRDefault="002316F2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542B4C31" w14:textId="0C6DB2AC" w:rsidR="002316F2" w:rsidRPr="002A0740" w:rsidRDefault="002316F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UA-2025-05-16-004830-a</w:t>
            </w:r>
          </w:p>
        </w:tc>
      </w:tr>
      <w:tr w:rsidR="002316F2" w:rsidRPr="002A0740" w14:paraId="1887DFA3" w14:textId="1C16D24A" w:rsidTr="002316F2">
        <w:trPr>
          <w:trHeight w:val="1065"/>
        </w:trPr>
        <w:tc>
          <w:tcPr>
            <w:tcW w:w="2410" w:type="dxa"/>
            <w:vAlign w:val="center"/>
          </w:tcPr>
          <w:p w14:paraId="63E241F2" w14:textId="3AEE2EFF" w:rsidR="002316F2" w:rsidRPr="00550936" w:rsidRDefault="002316F2" w:rsidP="00AE0126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98372563"/>
            <w:r w:rsidRPr="00950CE6">
              <w:rPr>
                <w:rFonts w:ascii="Times New Roman" w:hAnsi="Times New Roman" w:cs="Times New Roman"/>
              </w:rPr>
              <w:t>Сучкоріз</w:t>
            </w:r>
          </w:p>
        </w:tc>
        <w:tc>
          <w:tcPr>
            <w:tcW w:w="2694" w:type="dxa"/>
            <w:vAlign w:val="center"/>
          </w:tcPr>
          <w:p w14:paraId="7A08C83D" w14:textId="742AD7B7" w:rsidR="002316F2" w:rsidRPr="002A0740" w:rsidRDefault="002316F2" w:rsidP="00C944CD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39240000-6 Різальні інструменти</w:t>
            </w:r>
          </w:p>
        </w:tc>
        <w:tc>
          <w:tcPr>
            <w:tcW w:w="1842" w:type="dxa"/>
            <w:vAlign w:val="center"/>
          </w:tcPr>
          <w:p w14:paraId="3DF6B882" w14:textId="065EBB2F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3D111FE1" w14:textId="4A2A882D" w:rsidR="002316F2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5500CD9C" w14:textId="65AB0A99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6DC26B71" w14:textId="1F5625E0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1ADCAF78" w14:textId="56A0C26A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704F39CA" w14:textId="77777777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2A69000E" w14:textId="106704E5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1F44413F" w14:textId="77777777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328E163C" w14:textId="19652DAB" w:rsidR="002316F2" w:rsidRPr="002A0740" w:rsidRDefault="002316F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UA-2025-05-16-005055-a</w:t>
            </w:r>
          </w:p>
        </w:tc>
      </w:tr>
      <w:bookmarkEnd w:id="1"/>
      <w:tr w:rsidR="002316F2" w:rsidRPr="002A0740" w14:paraId="2F4FE0A0" w14:textId="0FF7BBDD" w:rsidTr="002316F2">
        <w:trPr>
          <w:trHeight w:val="1065"/>
        </w:trPr>
        <w:tc>
          <w:tcPr>
            <w:tcW w:w="2410" w:type="dxa"/>
            <w:vAlign w:val="center"/>
          </w:tcPr>
          <w:p w14:paraId="6116CBBA" w14:textId="59B3FA0C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>Матеріали для ремонту електромережі (вимикач внутрішній)</w:t>
            </w:r>
          </w:p>
        </w:tc>
        <w:tc>
          <w:tcPr>
            <w:tcW w:w="2694" w:type="dxa"/>
            <w:vAlign w:val="center"/>
          </w:tcPr>
          <w:p w14:paraId="42929A6D" w14:textId="6A34BDA3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31210000-1 Електрична апаратура для комутування та захисту електричних кіл</w:t>
            </w:r>
          </w:p>
        </w:tc>
        <w:tc>
          <w:tcPr>
            <w:tcW w:w="1842" w:type="dxa"/>
            <w:vAlign w:val="center"/>
          </w:tcPr>
          <w:p w14:paraId="0D3B2B1B" w14:textId="6C779F02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31F166AD" w14:textId="2D3F55EC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14FCD9B6" w14:textId="0242FEBB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5F3301BB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338CCF2" w14:textId="42D64CCF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324D84EE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62F16F3B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51B31BC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2DEECC60" w14:textId="6C8B263F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UA-2025-05-16-005248-a</w:t>
            </w:r>
          </w:p>
        </w:tc>
      </w:tr>
      <w:tr w:rsidR="002316F2" w:rsidRPr="002A0740" w14:paraId="7BD489D9" w14:textId="3D235677" w:rsidTr="002316F2">
        <w:trPr>
          <w:trHeight w:val="1065"/>
        </w:trPr>
        <w:tc>
          <w:tcPr>
            <w:tcW w:w="2410" w:type="dxa"/>
            <w:vAlign w:val="center"/>
          </w:tcPr>
          <w:p w14:paraId="19F055F9" w14:textId="1E983CA2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lastRenderedPageBreak/>
              <w:t>Вставка в замок</w:t>
            </w:r>
          </w:p>
        </w:tc>
        <w:tc>
          <w:tcPr>
            <w:tcW w:w="2694" w:type="dxa"/>
            <w:vAlign w:val="center"/>
          </w:tcPr>
          <w:p w14:paraId="341EE023" w14:textId="70FD6120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44520000-1: Замки, ключі та петлі</w:t>
            </w:r>
          </w:p>
        </w:tc>
        <w:tc>
          <w:tcPr>
            <w:tcW w:w="1842" w:type="dxa"/>
            <w:vAlign w:val="center"/>
          </w:tcPr>
          <w:p w14:paraId="1F897EC6" w14:textId="1F45D492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78D14685" w14:textId="15E51678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0F8B5F4B" w14:textId="6444207B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249EEEF8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70D38733" w14:textId="0042633C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0DE59EAF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D0567A8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DF6B040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0FB8FA09" w14:textId="36FAFA69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UA-2025-05-16-005375-a</w:t>
            </w:r>
          </w:p>
        </w:tc>
      </w:tr>
      <w:tr w:rsidR="002316F2" w:rsidRPr="002A0740" w14:paraId="1A496087" w14:textId="465CE6D6" w:rsidTr="002316F2">
        <w:trPr>
          <w:trHeight w:val="1065"/>
        </w:trPr>
        <w:tc>
          <w:tcPr>
            <w:tcW w:w="2410" w:type="dxa"/>
            <w:vAlign w:val="center"/>
          </w:tcPr>
          <w:p w14:paraId="1612FB23" w14:textId="08137E76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>Матеріали для ремонту господарським способом (фарби)</w:t>
            </w:r>
          </w:p>
        </w:tc>
        <w:tc>
          <w:tcPr>
            <w:tcW w:w="2694" w:type="dxa"/>
            <w:vAlign w:val="center"/>
          </w:tcPr>
          <w:p w14:paraId="713939FD" w14:textId="4C777E41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44810000-1 Фарби</w:t>
            </w:r>
          </w:p>
        </w:tc>
        <w:tc>
          <w:tcPr>
            <w:tcW w:w="1842" w:type="dxa"/>
            <w:vAlign w:val="center"/>
          </w:tcPr>
          <w:p w14:paraId="3B729BAB" w14:textId="6419B31E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36CAB33B" w14:textId="7A746A18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194ABC8C" w14:textId="21C3A85E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6A1EF224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632FFFBA" w14:textId="403C40AB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6289C80B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5ACC4BB9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43727D9A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5108917" w14:textId="77C1CF95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UA-2025-05-16-006692-a</w:t>
            </w:r>
          </w:p>
        </w:tc>
      </w:tr>
      <w:tr w:rsidR="002316F2" w:rsidRPr="002A0740" w14:paraId="6A6DB2C3" w14:textId="16682008" w:rsidTr="002316F2">
        <w:trPr>
          <w:trHeight w:val="1065"/>
        </w:trPr>
        <w:tc>
          <w:tcPr>
            <w:tcW w:w="2410" w:type="dxa"/>
            <w:vAlign w:val="center"/>
          </w:tcPr>
          <w:p w14:paraId="3971A28E" w14:textId="5A42FE2D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>Вапно гашене</w:t>
            </w:r>
          </w:p>
        </w:tc>
        <w:tc>
          <w:tcPr>
            <w:tcW w:w="2694" w:type="dxa"/>
            <w:vAlign w:val="center"/>
          </w:tcPr>
          <w:p w14:paraId="5775E29F" w14:textId="66A1286F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44920000-5: Вапняк, гіпс і крейда</w:t>
            </w:r>
          </w:p>
        </w:tc>
        <w:tc>
          <w:tcPr>
            <w:tcW w:w="1842" w:type="dxa"/>
            <w:vAlign w:val="center"/>
          </w:tcPr>
          <w:p w14:paraId="6083E113" w14:textId="247543E8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3E5E84A6" w14:textId="2A6E6740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4B13999D" w14:textId="3A692E4F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70225620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9F8F68C" w14:textId="704F0A20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23445B3F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106D4FD7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6F1742E1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33A1A34E" w14:textId="407E32CC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UA-2025-05-16-006918-a</w:t>
            </w:r>
          </w:p>
        </w:tc>
      </w:tr>
      <w:tr w:rsidR="002316F2" w:rsidRPr="002A0740" w14:paraId="47178E8F" w14:textId="5B02BD5A" w:rsidTr="002316F2">
        <w:trPr>
          <w:trHeight w:val="1065"/>
        </w:trPr>
        <w:tc>
          <w:tcPr>
            <w:tcW w:w="2410" w:type="dxa"/>
            <w:vAlign w:val="center"/>
          </w:tcPr>
          <w:p w14:paraId="19113E9E" w14:textId="5BA503E1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>Інвентар для ремонту господарським способом (валики для фарбування)</w:t>
            </w:r>
          </w:p>
        </w:tc>
        <w:tc>
          <w:tcPr>
            <w:tcW w:w="2694" w:type="dxa"/>
            <w:vAlign w:val="center"/>
          </w:tcPr>
          <w:p w14:paraId="459BE42D" w14:textId="13808F48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44510000-8 Знаряддя</w:t>
            </w:r>
          </w:p>
        </w:tc>
        <w:tc>
          <w:tcPr>
            <w:tcW w:w="1842" w:type="dxa"/>
            <w:vAlign w:val="center"/>
          </w:tcPr>
          <w:p w14:paraId="088D75B5" w14:textId="0F5DF179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35E94EB0" w14:textId="4179B6AD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527C76AD" w14:textId="422E1E8D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7E56D705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0BE1A24B" w14:textId="6483C5D0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2E48A517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3F225BE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6A1BC9BF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1327139E" w14:textId="04EFF69E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UA-2025-05-16-007155-a</w:t>
            </w:r>
          </w:p>
        </w:tc>
      </w:tr>
      <w:tr w:rsidR="002316F2" w:rsidRPr="002A0740" w14:paraId="1BED2594" w14:textId="5D2859C8" w:rsidTr="002316F2">
        <w:trPr>
          <w:trHeight w:val="1065"/>
        </w:trPr>
        <w:tc>
          <w:tcPr>
            <w:tcW w:w="2410" w:type="dxa"/>
            <w:vAlign w:val="center"/>
          </w:tcPr>
          <w:p w14:paraId="65FE09BB" w14:textId="7E8D0583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>Будівельні матеріали (цемент)</w:t>
            </w:r>
          </w:p>
        </w:tc>
        <w:tc>
          <w:tcPr>
            <w:tcW w:w="2694" w:type="dxa"/>
            <w:vAlign w:val="center"/>
          </w:tcPr>
          <w:p w14:paraId="5DC846CA" w14:textId="2E4DC302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44110000-4: Конструкційні матеріали</w:t>
            </w:r>
          </w:p>
        </w:tc>
        <w:tc>
          <w:tcPr>
            <w:tcW w:w="1842" w:type="dxa"/>
            <w:vAlign w:val="center"/>
          </w:tcPr>
          <w:p w14:paraId="675096E3" w14:textId="599F6E1C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19B964B3" w14:textId="17D80A14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7858DF85" w14:textId="1E838695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36CEB1C9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0483EFE0" w14:textId="32873394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07D27A27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0A4E54A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54960FE8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0092F23" w14:textId="56DEEE2F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UA-2025-05-16-007335-a</w:t>
            </w:r>
          </w:p>
        </w:tc>
      </w:tr>
      <w:tr w:rsidR="002316F2" w:rsidRPr="002A0740" w14:paraId="08AA3E23" w14:textId="2B62379E" w:rsidTr="002316F2">
        <w:trPr>
          <w:trHeight w:val="1065"/>
        </w:trPr>
        <w:tc>
          <w:tcPr>
            <w:tcW w:w="2410" w:type="dxa"/>
            <w:vAlign w:val="center"/>
          </w:tcPr>
          <w:p w14:paraId="337FAF6F" w14:textId="6C90EB29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>Матеріали для ремонту господарським способом (</w:t>
            </w:r>
            <w:proofErr w:type="spellStart"/>
            <w:r w:rsidRPr="00950CE6">
              <w:rPr>
                <w:rFonts w:ascii="Times New Roman" w:hAnsi="Times New Roman" w:cs="Times New Roman"/>
              </w:rPr>
              <w:t>ізогіпс</w:t>
            </w:r>
            <w:proofErr w:type="spellEnd"/>
            <w:r w:rsidRPr="00950C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0CE6">
              <w:rPr>
                <w:rFonts w:ascii="Times New Roman" w:hAnsi="Times New Roman" w:cs="Times New Roman"/>
              </w:rPr>
              <w:t>сатенгіпс</w:t>
            </w:r>
            <w:proofErr w:type="spellEnd"/>
            <w:r w:rsidRPr="00950CE6">
              <w:rPr>
                <w:rFonts w:ascii="Times New Roman" w:hAnsi="Times New Roman" w:cs="Times New Roman"/>
              </w:rPr>
              <w:t>, розчинники)</w:t>
            </w:r>
          </w:p>
        </w:tc>
        <w:tc>
          <w:tcPr>
            <w:tcW w:w="2694" w:type="dxa"/>
            <w:vAlign w:val="center"/>
          </w:tcPr>
          <w:p w14:paraId="4479F730" w14:textId="3E207D64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44830000-7: Мастики, шпаклівки, замазки та розчинники</w:t>
            </w:r>
          </w:p>
        </w:tc>
        <w:tc>
          <w:tcPr>
            <w:tcW w:w="1842" w:type="dxa"/>
            <w:vAlign w:val="center"/>
          </w:tcPr>
          <w:p w14:paraId="160CB951" w14:textId="51F56C81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012E19D8" w14:textId="2C85E5C9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60A21689" w14:textId="5CA6FB3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0D004D1E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5475FE9" w14:textId="5F9B2D19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5F1DF092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1AA2FEBD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5E37404A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1FC836F" w14:textId="6218AEE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UA-2025-05-16-007608-a</w:t>
            </w:r>
          </w:p>
        </w:tc>
      </w:tr>
      <w:tr w:rsidR="002316F2" w:rsidRPr="002A0740" w14:paraId="6164647C" w14:textId="7F4B2DC2" w:rsidTr="002316F2">
        <w:trPr>
          <w:trHeight w:val="1065"/>
        </w:trPr>
        <w:tc>
          <w:tcPr>
            <w:tcW w:w="2410" w:type="dxa"/>
            <w:vAlign w:val="center"/>
          </w:tcPr>
          <w:p w14:paraId="5A752E95" w14:textId="038B7EAB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 xml:space="preserve">Матеріали для ремонту господарським способом (лак </w:t>
            </w:r>
            <w:proofErr w:type="spellStart"/>
            <w:r w:rsidRPr="00950CE6">
              <w:rPr>
                <w:rFonts w:ascii="Times New Roman" w:hAnsi="Times New Roman" w:cs="Times New Roman"/>
              </w:rPr>
              <w:t>алкідний</w:t>
            </w:r>
            <w:proofErr w:type="spellEnd"/>
            <w:r w:rsidRPr="00950C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  <w:vAlign w:val="center"/>
          </w:tcPr>
          <w:p w14:paraId="5C88F01B" w14:textId="14371475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0CE6">
              <w:rPr>
                <w:rFonts w:ascii="Times New Roman" w:hAnsi="Times New Roman" w:cs="Times New Roman"/>
              </w:rPr>
              <w:t>44820000-4 Лаки</w:t>
            </w:r>
          </w:p>
        </w:tc>
        <w:tc>
          <w:tcPr>
            <w:tcW w:w="1842" w:type="dxa"/>
            <w:vAlign w:val="center"/>
          </w:tcPr>
          <w:p w14:paraId="0C701DD1" w14:textId="304D9FE1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560" w:type="dxa"/>
            <w:vAlign w:val="center"/>
          </w:tcPr>
          <w:p w14:paraId="4434A4E1" w14:textId="7045989E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32A6304B" w14:textId="3F02B94B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668B518E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2C977DF2" w14:textId="09C4903A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54DDBA2A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593BC6D5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4AC77871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0227762C" w14:textId="3E58A3D2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UA-2025-05-16-007804-a</w:t>
            </w:r>
          </w:p>
        </w:tc>
      </w:tr>
      <w:tr w:rsidR="002316F2" w:rsidRPr="002A0740" w14:paraId="5D5B70F3" w14:textId="3EED31DA" w:rsidTr="002316F2">
        <w:trPr>
          <w:trHeight w:val="1065"/>
        </w:trPr>
        <w:tc>
          <w:tcPr>
            <w:tcW w:w="2410" w:type="dxa"/>
            <w:vAlign w:val="center"/>
          </w:tcPr>
          <w:p w14:paraId="3C9B2A1C" w14:textId="4BF72B8E" w:rsidR="002316F2" w:rsidRPr="00C944CD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950CE6">
              <w:rPr>
                <w:rFonts w:ascii="Times New Roman" w:hAnsi="Times New Roman" w:cs="Times New Roman"/>
              </w:rPr>
              <w:t xml:space="preserve">Інвентар для ремонту господарським способом (щітки для </w:t>
            </w:r>
            <w:r w:rsidRPr="00950CE6">
              <w:rPr>
                <w:rFonts w:ascii="Times New Roman" w:hAnsi="Times New Roman" w:cs="Times New Roman"/>
              </w:rPr>
              <w:lastRenderedPageBreak/>
              <w:t>фарбування)</w:t>
            </w:r>
          </w:p>
        </w:tc>
        <w:tc>
          <w:tcPr>
            <w:tcW w:w="2694" w:type="dxa"/>
            <w:vAlign w:val="center"/>
          </w:tcPr>
          <w:p w14:paraId="27AB5AD3" w14:textId="4D87C96F" w:rsidR="002316F2" w:rsidRPr="002A0740" w:rsidRDefault="002316F2" w:rsidP="00950CE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lastRenderedPageBreak/>
              <w:t xml:space="preserve">CPV: </w:t>
            </w:r>
            <w:r w:rsidRPr="00950CE6">
              <w:rPr>
                <w:rFonts w:ascii="Times New Roman" w:hAnsi="Times New Roman" w:cs="Times New Roman"/>
              </w:rPr>
              <w:t xml:space="preserve">39220000-0: Кухонне приладдя, товари для дому та господарства і приладдя </w:t>
            </w:r>
            <w:r w:rsidRPr="00950CE6">
              <w:rPr>
                <w:rFonts w:ascii="Times New Roman" w:hAnsi="Times New Roman" w:cs="Times New Roman"/>
              </w:rPr>
              <w:lastRenderedPageBreak/>
              <w:t>для закладів громадського харчування</w:t>
            </w:r>
          </w:p>
        </w:tc>
        <w:tc>
          <w:tcPr>
            <w:tcW w:w="1842" w:type="dxa"/>
            <w:vAlign w:val="center"/>
          </w:tcPr>
          <w:p w14:paraId="73C824A5" w14:textId="059821AC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2210</w:t>
            </w:r>
          </w:p>
        </w:tc>
        <w:tc>
          <w:tcPr>
            <w:tcW w:w="1560" w:type="dxa"/>
            <w:vAlign w:val="center"/>
          </w:tcPr>
          <w:p w14:paraId="6032BF88" w14:textId="323B46AD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vAlign w:val="center"/>
          </w:tcPr>
          <w:p w14:paraId="15EAAC56" w14:textId="03FBB581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6A6EDA1F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66E2103E" w14:textId="39B2C34F" w:rsidR="002316F2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19FB84B2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611E4FB8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099612C9" w14:textId="77777777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2C9E570F" w14:textId="09855759" w:rsidR="002316F2" w:rsidRPr="002A0740" w:rsidRDefault="002316F2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16F2">
              <w:rPr>
                <w:rFonts w:ascii="Times New Roman" w:hAnsi="Times New Roman" w:cs="Times New Roman"/>
              </w:rPr>
              <w:t>ID: UA-2025-05-16-008004-a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FE801D9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950CE6">
        <w:rPr>
          <w:rFonts w:ascii="Times New Roman" w:hAnsi="Times New Roman" w:cs="Times New Roman"/>
          <w:sz w:val="24"/>
          <w:szCs w:val="24"/>
        </w:rPr>
        <w:t>1</w:t>
      </w:r>
      <w:r w:rsidR="00C944CD">
        <w:rPr>
          <w:rFonts w:ascii="Times New Roman" w:hAnsi="Times New Roman" w:cs="Times New Roman"/>
          <w:sz w:val="24"/>
          <w:szCs w:val="24"/>
        </w:rPr>
        <w:t>6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D832F8">
        <w:rPr>
          <w:rFonts w:ascii="Times New Roman" w:hAnsi="Times New Roman" w:cs="Times New Roman"/>
          <w:sz w:val="24"/>
          <w:szCs w:val="24"/>
        </w:rPr>
        <w:t>5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</w:t>
      </w:r>
      <w:r w:rsidR="00950CE6">
        <w:rPr>
          <w:rFonts w:ascii="Times New Roman" w:hAnsi="Times New Roman" w:cs="Times New Roman"/>
          <w:sz w:val="24"/>
          <w:szCs w:val="24"/>
        </w:rPr>
        <w:t>12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14ED0" w14:textId="77777777" w:rsidR="00C46816" w:rsidRDefault="00C46816" w:rsidP="0023219C">
      <w:pPr>
        <w:spacing w:after="0" w:line="240" w:lineRule="auto"/>
      </w:pPr>
      <w:r>
        <w:separator/>
      </w:r>
    </w:p>
  </w:endnote>
  <w:endnote w:type="continuationSeparator" w:id="0">
    <w:p w14:paraId="22CFFB16" w14:textId="77777777" w:rsidR="00C46816" w:rsidRDefault="00C4681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396A3" w14:textId="77777777" w:rsidR="00C46816" w:rsidRDefault="00C46816" w:rsidP="0023219C">
      <w:pPr>
        <w:spacing w:after="0" w:line="240" w:lineRule="auto"/>
      </w:pPr>
      <w:r>
        <w:separator/>
      </w:r>
    </w:p>
  </w:footnote>
  <w:footnote w:type="continuationSeparator" w:id="0">
    <w:p w14:paraId="7F85B6E5" w14:textId="77777777" w:rsidR="00C46816" w:rsidRDefault="00C4681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6F2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816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5C60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5239</TotalTime>
  <Pages>1</Pages>
  <Words>2319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643</cp:revision>
  <cp:lastPrinted>2025-05-17T08:15:00Z</cp:lastPrinted>
  <dcterms:created xsi:type="dcterms:W3CDTF">2020-10-07T13:56:00Z</dcterms:created>
  <dcterms:modified xsi:type="dcterms:W3CDTF">2025-09-25T07:39:00Z</dcterms:modified>
</cp:coreProperties>
</file>